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4BC" w:rsidRPr="009414BC" w:rsidRDefault="009414BC" w:rsidP="009414BC">
      <w:pPr>
        <w:rPr>
          <w:rFonts w:ascii="Times New Roman" w:hAnsi="Times New Roman" w:cs="Times New Roman"/>
          <w:sz w:val="24"/>
          <w:szCs w:val="24"/>
        </w:rPr>
      </w:pPr>
      <w:r w:rsidRPr="009414BC">
        <w:rPr>
          <w:rFonts w:ascii="Times New Roman" w:hAnsi="Times New Roman" w:cs="Times New Roman"/>
          <w:sz w:val="24"/>
          <w:szCs w:val="24"/>
        </w:rPr>
        <w:t>В МКОУ "</w:t>
      </w:r>
      <w:proofErr w:type="spellStart"/>
      <w:r w:rsidRPr="009414BC">
        <w:rPr>
          <w:rFonts w:ascii="Times New Roman" w:hAnsi="Times New Roman" w:cs="Times New Roman"/>
          <w:sz w:val="24"/>
          <w:szCs w:val="24"/>
        </w:rPr>
        <w:t>Коктюбейская</w:t>
      </w:r>
      <w:proofErr w:type="spellEnd"/>
      <w:r w:rsidRPr="009414BC">
        <w:rPr>
          <w:rFonts w:ascii="Times New Roman" w:hAnsi="Times New Roman" w:cs="Times New Roman"/>
          <w:sz w:val="24"/>
          <w:szCs w:val="24"/>
        </w:rPr>
        <w:t xml:space="preserve"> ООШ</w:t>
      </w:r>
      <w:proofErr w:type="gramStart"/>
      <w:r w:rsidRPr="009414BC">
        <w:rPr>
          <w:rFonts w:ascii="Times New Roman" w:hAnsi="Times New Roman" w:cs="Times New Roman"/>
          <w:sz w:val="24"/>
          <w:szCs w:val="24"/>
        </w:rPr>
        <w:t>"  была</w:t>
      </w:r>
      <w:proofErr w:type="gramEnd"/>
      <w:r w:rsidRPr="009414BC">
        <w:rPr>
          <w:rFonts w:ascii="Times New Roman" w:hAnsi="Times New Roman" w:cs="Times New Roman"/>
          <w:sz w:val="24"/>
          <w:szCs w:val="24"/>
        </w:rPr>
        <w:t xml:space="preserve"> оформлена книжная выставка под названием "О Родине, о Подвиге, о Славе", приуроченная к знаменательной дате — 80-летию Великой Победы. Эта выставка стала не только данью уважения тем, кто отстоял свободу и независимость нашей страны, но и вдохновляющим напоминанием для подрастающего поколения о героизме и мужестве, пр</w:t>
      </w:r>
      <w:r w:rsidRPr="009414BC">
        <w:rPr>
          <w:rFonts w:ascii="Times New Roman" w:hAnsi="Times New Roman" w:cs="Times New Roman"/>
          <w:sz w:val="24"/>
          <w:szCs w:val="24"/>
        </w:rPr>
        <w:t>оявленных в суровые годы войны.</w:t>
      </w:r>
    </w:p>
    <w:p w:rsidR="0038485E" w:rsidRPr="009414BC" w:rsidRDefault="009414BC" w:rsidP="009414BC">
      <w:pPr>
        <w:rPr>
          <w:rFonts w:ascii="Times New Roman" w:hAnsi="Times New Roman" w:cs="Times New Roman"/>
          <w:sz w:val="24"/>
          <w:szCs w:val="24"/>
        </w:rPr>
      </w:pPr>
      <w:r w:rsidRPr="009414BC">
        <w:rPr>
          <w:rFonts w:ascii="Times New Roman" w:hAnsi="Times New Roman" w:cs="Times New Roman"/>
          <w:sz w:val="24"/>
          <w:szCs w:val="24"/>
        </w:rPr>
        <w:t>Экспозиция включает в себя как историческую литературу, так и художественные произведения, отражающие самую суть отечественной истории. Каждая книга на выставке рассказывает свою историю о любви к Родине, бессмертных подвигах солдат и их жертвах ради мира и благополучия.</w:t>
      </w:r>
      <w:bookmarkStart w:id="0" w:name="_GoBack"/>
      <w:bookmarkEnd w:id="0"/>
    </w:p>
    <w:sectPr w:rsidR="0038485E" w:rsidRPr="009414BC" w:rsidSect="009414B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BC"/>
    <w:rsid w:val="0038485E"/>
    <w:rsid w:val="0094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A6D97"/>
  <w15:chartTrackingRefBased/>
  <w15:docId w15:val="{2E1B86DE-54E7-4D97-B9F1-91DD3849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Packard Bell</cp:lastModifiedBy>
  <cp:revision>1</cp:revision>
  <dcterms:created xsi:type="dcterms:W3CDTF">2025-02-01T14:25:00Z</dcterms:created>
  <dcterms:modified xsi:type="dcterms:W3CDTF">2025-02-01T14:27:00Z</dcterms:modified>
</cp:coreProperties>
</file>