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4E6D03C0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 w:rsidR="00A50D4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-9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58FFBEC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4. Разработать проект дополнительной</w:t>
      </w:r>
      <w:r w:rsidR="008870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общеобразовательной общеразви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 программы художественной напра</w:t>
      </w:r>
      <w:r w:rsidR="0088703D">
        <w:rPr>
          <w:rFonts w:ascii="Times New Roman" w:hAnsi="Times New Roman" w:cs="Times New Roman"/>
          <w:color w:val="000000"/>
          <w:kern w:val="0"/>
          <w:sz w:val="28"/>
          <w:szCs w:val="28"/>
        </w:rPr>
        <w:t>вленности по направлению «Теат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 творчество» в соответствии с требова</w:t>
      </w:r>
      <w:r w:rsidR="0088703D">
        <w:rPr>
          <w:rFonts w:ascii="Times New Roman" w:hAnsi="Times New Roman" w:cs="Times New Roman"/>
          <w:color w:val="000000"/>
          <w:kern w:val="0"/>
          <w:sz w:val="28"/>
          <w:szCs w:val="28"/>
        </w:rPr>
        <w:t>ниями Приказа Министерства Про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 РФ от 09.11.2022 года «Об утвержд</w:t>
      </w:r>
      <w:r w:rsidR="0088703D">
        <w:rPr>
          <w:rFonts w:ascii="Times New Roman" w:hAnsi="Times New Roman" w:cs="Times New Roman"/>
          <w:color w:val="000000"/>
          <w:kern w:val="0"/>
          <w:sz w:val="28"/>
          <w:szCs w:val="28"/>
        </w:rPr>
        <w:t>ении Порядка организации и осу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ществления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14:paraId="5CCB0DE9" w14:textId="2ADF7980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</w:t>
      </w:r>
      <w:r w:rsidR="0088703D">
        <w:rPr>
          <w:rFonts w:ascii="Times New Roman" w:hAnsi="Times New Roman" w:cs="Times New Roman"/>
          <w:color w:val="000000"/>
          <w:kern w:val="0"/>
          <w:sz w:val="28"/>
          <w:szCs w:val="28"/>
        </w:rPr>
        <w:t>е которой программа прошла про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 установления соответствия требован</w:t>
      </w:r>
      <w:r w:rsidR="0088703D">
        <w:rPr>
          <w:rFonts w:ascii="Times New Roman" w:hAnsi="Times New Roman" w:cs="Times New Roman"/>
          <w:color w:val="000000"/>
          <w:kern w:val="0"/>
          <w:sz w:val="28"/>
          <w:szCs w:val="28"/>
        </w:rPr>
        <w:t>иям, предъявляемым к сертифици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 программам в соответствии с норм</w:t>
      </w:r>
      <w:r w:rsidR="0088703D">
        <w:rPr>
          <w:rFonts w:ascii="Times New Roman" w:hAnsi="Times New Roman" w:cs="Times New Roman"/>
          <w:color w:val="000000"/>
          <w:kern w:val="0"/>
          <w:sz w:val="28"/>
          <w:szCs w:val="28"/>
        </w:rPr>
        <w:t>ативными правовыми актами 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7C7B4F4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</w:t>
      </w:r>
      <w:r w:rsidR="00A50D4D">
        <w:rPr>
          <w:rFonts w:ascii="Times New Roman" w:hAnsi="Times New Roman" w:cs="Times New Roman"/>
          <w:color w:val="000000"/>
          <w:kern w:val="0"/>
          <w:sz w:val="28"/>
          <w:szCs w:val="28"/>
        </w:rPr>
        <w:t>ять заявление от родителей (за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конных представителей) на обучение по адаптированной программе. </w:t>
      </w:r>
    </w:p>
    <w:p w14:paraId="5A89C277" w14:textId="65B17A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</w:t>
      </w:r>
      <w:r w:rsidR="00A50D4D">
        <w:rPr>
          <w:rFonts w:ascii="Times New Roman" w:hAnsi="Times New Roman" w:cs="Times New Roman"/>
          <w:color w:val="000000"/>
          <w:kern w:val="0"/>
          <w:sz w:val="28"/>
          <w:szCs w:val="28"/>
        </w:rPr>
        <w:t>овательных общеразвивающих про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0366F6BD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3. При необходимости на основе выбран</w:t>
      </w:r>
      <w:r w:rsidR="00A50D4D">
        <w:rPr>
          <w:rFonts w:ascii="Times New Roman" w:hAnsi="Times New Roman" w:cs="Times New Roman"/>
          <w:color w:val="000000"/>
          <w:kern w:val="0"/>
          <w:sz w:val="28"/>
          <w:szCs w:val="28"/>
        </w:rPr>
        <w:t>ной программы составить индиви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дуальный образовательный маршрут для отд</w:t>
      </w:r>
      <w:r w:rsidR="00A50D4D">
        <w:rPr>
          <w:rFonts w:ascii="Times New Roman" w:hAnsi="Times New Roman" w:cs="Times New Roman"/>
          <w:color w:val="000000"/>
          <w:kern w:val="0"/>
          <w:sz w:val="28"/>
          <w:szCs w:val="28"/>
        </w:rPr>
        <w:t>ельных детей в рамках инклюзив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ного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2338490B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Организация деятельности соответствует Модели 1. </w:t>
      </w:r>
    </w:p>
    <w:p w14:paraId="2441291E" w14:textId="19C8DDE6" w:rsid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</w:t>
      </w:r>
      <w:r w:rsidR="008870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казом </w:t>
      </w:r>
      <w:proofErr w:type="spellStart"/>
      <w:r w:rsidR="0088703D">
        <w:rPr>
          <w:rFonts w:ascii="Times New Roman" w:hAnsi="Times New Roman" w:cs="Times New Roman"/>
          <w:color w:val="000000"/>
          <w:kern w:val="0"/>
          <w:sz w:val="28"/>
          <w:szCs w:val="28"/>
        </w:rPr>
        <w:t>Минобрнауки</w:t>
      </w:r>
      <w:proofErr w:type="spellEnd"/>
      <w:r w:rsidR="008870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882, </w:t>
      </w:r>
      <w:bookmarkStart w:id="0" w:name="_GoBack"/>
      <w:bookmarkEnd w:id="0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Минпросвещения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0146364" w14:textId="77777777" w:rsidR="00A50D4D" w:rsidRPr="00A81520" w:rsidRDefault="00A50D4D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p w14:paraId="3758FD45" w14:textId="77777777" w:rsidR="00F83260" w:rsidRDefault="00F83260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482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20DBBA96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имени Бориса Щукина</w:t>
            </w:r>
            <w:r w:rsidR="00A50D4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при Государственном академиче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культура.рф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6C319CBC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</w:t>
            </w:r>
            <w:r w:rsidR="00A50D4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льных общеобразовательных обще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67EE34F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</w:t>
            </w:r>
            <w:r w:rsidR="00A50D4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тельного образования детей. Ре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 адаптированных дополнительн</w:t>
            </w:r>
            <w:r w:rsidR="00A50D4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ых общеобразовательных общераз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6"/>
    <w:rsid w:val="004709E8"/>
    <w:rsid w:val="00570D06"/>
    <w:rsid w:val="006A5CD4"/>
    <w:rsid w:val="0088703D"/>
    <w:rsid w:val="00903C64"/>
    <w:rsid w:val="009A1E53"/>
    <w:rsid w:val="00A50D4D"/>
    <w:rsid w:val="00A81520"/>
    <w:rsid w:val="00C004D6"/>
    <w:rsid w:val="00F83260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  <w15:chartTrackingRefBased/>
  <w15:docId w15:val="{0B362553-AB9A-4045-AF2B-2140576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Анна Старчак</cp:lastModifiedBy>
  <cp:revision>10</cp:revision>
  <dcterms:created xsi:type="dcterms:W3CDTF">2024-02-08T12:23:00Z</dcterms:created>
  <dcterms:modified xsi:type="dcterms:W3CDTF">2024-02-17T22:04:00Z</dcterms:modified>
</cp:coreProperties>
</file>